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C3D2" w14:textId="7D397D54" w:rsidR="00730BB9" w:rsidRDefault="00730BB9" w:rsidP="00730BB9">
      <w:pPr>
        <w:pStyle w:val="CRCoverPage"/>
        <w:tabs>
          <w:tab w:val="right" w:pos="9638"/>
        </w:tabs>
        <w:spacing w:after="0"/>
        <w:rPr>
          <w:rFonts w:cs="Arial"/>
          <w:b/>
          <w:noProof/>
          <w:sz w:val="24"/>
        </w:rPr>
      </w:pPr>
      <w:r>
        <w:rPr>
          <w:rFonts w:cs="Arial"/>
          <w:b/>
          <w:noProof/>
          <w:sz w:val="24"/>
        </w:rPr>
        <w:t>SA WG2 Meeting #S2-165</w:t>
      </w:r>
      <w:r>
        <w:rPr>
          <w:rFonts w:cs="Arial"/>
          <w:b/>
          <w:noProof/>
          <w:sz w:val="24"/>
        </w:rPr>
        <w:tab/>
        <w:t>S2-24</w:t>
      </w:r>
      <w:r w:rsidR="007818B4">
        <w:rPr>
          <w:rFonts w:cs="Arial"/>
          <w:b/>
          <w:noProof/>
          <w:sz w:val="24"/>
        </w:rPr>
        <w:t>1074</w:t>
      </w:r>
      <w:r w:rsidR="000459F9">
        <w:rPr>
          <w:rFonts w:cs="Arial"/>
          <w:b/>
          <w:noProof/>
          <w:sz w:val="24"/>
        </w:rPr>
        <w:t>0</w:t>
      </w:r>
    </w:p>
    <w:p w14:paraId="084F611B" w14:textId="77777777" w:rsidR="00730BB9" w:rsidRDefault="00730BB9" w:rsidP="00730BB9">
      <w:pPr>
        <w:pStyle w:val="CRCoverPage"/>
        <w:pBdr>
          <w:bottom w:val="single" w:sz="6" w:space="0" w:color="auto"/>
        </w:pBdr>
        <w:tabs>
          <w:tab w:val="right" w:pos="9638"/>
        </w:tabs>
        <w:spacing w:after="0"/>
        <w:rPr>
          <w:rFonts w:cs="Arial"/>
          <w:b/>
          <w:noProof/>
          <w:sz w:val="24"/>
        </w:rPr>
      </w:pPr>
      <w:r>
        <w:rPr>
          <w:rFonts w:cs="Arial"/>
          <w:b/>
          <w:noProof/>
          <w:sz w:val="24"/>
        </w:rPr>
        <w:t>14 - 18 October, 2024, Hyderabad, India</w:t>
      </w:r>
    </w:p>
    <w:p w14:paraId="0BDE2A0F" w14:textId="5F2C4C5F" w:rsidR="00463675" w:rsidRPr="00F51341" w:rsidRDefault="00463675" w:rsidP="000F4E43">
      <w:pPr>
        <w:pStyle w:val="ac"/>
      </w:pPr>
      <w:r w:rsidRPr="000F4E43">
        <w:t>Title:</w:t>
      </w:r>
      <w:r w:rsidRPr="000F4E43">
        <w:tab/>
      </w:r>
      <w:r w:rsidR="00B7614D">
        <w:t>LS on Configuration of Slice Usage Control Information</w:t>
      </w:r>
    </w:p>
    <w:p w14:paraId="65004854" w14:textId="4516A4F7" w:rsidR="00463675" w:rsidRPr="000F4E43" w:rsidRDefault="00463675" w:rsidP="000F4E43">
      <w:pPr>
        <w:pStyle w:val="ac"/>
      </w:pPr>
      <w:r w:rsidRPr="000F4E43">
        <w:t>Response to:</w:t>
      </w:r>
      <w:r w:rsidRPr="000F4E43">
        <w:tab/>
      </w:r>
      <w:r w:rsidR="008061FF" w:rsidRPr="00B7614D">
        <w:t>S2-24095</w:t>
      </w:r>
      <w:r w:rsidR="00B7614D" w:rsidRPr="00B7614D">
        <w:t>89</w:t>
      </w:r>
      <w:r w:rsidR="008061FF">
        <w:t>/</w:t>
      </w:r>
      <w:r w:rsidR="008061FF" w:rsidRPr="00B7614D">
        <w:t>C4-243</w:t>
      </w:r>
      <w:r w:rsidR="00B7614D" w:rsidRPr="00B7614D">
        <w:t>492</w:t>
      </w:r>
      <w:bookmarkStart w:id="0" w:name="_GoBack"/>
      <w:bookmarkEnd w:id="0"/>
    </w:p>
    <w:p w14:paraId="56E3B846" w14:textId="7A11E6CD" w:rsidR="00463675" w:rsidRPr="000F4E43" w:rsidRDefault="00463675" w:rsidP="000F4E43">
      <w:pPr>
        <w:pStyle w:val="ac"/>
      </w:pPr>
      <w:r w:rsidRPr="000F4E43">
        <w:t>Release:</w:t>
      </w:r>
      <w:r w:rsidRPr="000F4E43">
        <w:tab/>
      </w:r>
      <w:r w:rsidR="00F51341" w:rsidRPr="00A163CC">
        <w:t>Rel-1</w:t>
      </w:r>
      <w:r w:rsidR="00C21F2D">
        <w:t>8</w:t>
      </w:r>
    </w:p>
    <w:p w14:paraId="792135A2" w14:textId="62AE735B" w:rsidR="00463675" w:rsidRPr="00C74453" w:rsidRDefault="00463675" w:rsidP="000F4E43">
      <w:pPr>
        <w:pStyle w:val="ac"/>
      </w:pPr>
      <w:r w:rsidRPr="000F4E43">
        <w:t>Work Item:</w:t>
      </w:r>
      <w:r w:rsidRPr="000F4E43">
        <w:tab/>
      </w:r>
      <w:r w:rsidR="00C21F2D">
        <w:t>eNS_Ph3</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0F6305E1" w:rsidR="00463675" w:rsidRPr="000F4E43" w:rsidRDefault="00463675" w:rsidP="000F4E43">
      <w:pPr>
        <w:pStyle w:val="Source"/>
      </w:pPr>
      <w:r w:rsidRPr="000F4E43">
        <w:t>To:</w:t>
      </w:r>
      <w:r w:rsidRPr="000F4E43">
        <w:tab/>
      </w:r>
      <w:r w:rsidR="008061FF">
        <w:rPr>
          <w:color w:val="000000"/>
          <w:lang w:val="it-IT"/>
        </w:rPr>
        <w:t>CT4</w:t>
      </w:r>
    </w:p>
    <w:p w14:paraId="033E954A" w14:textId="04214513" w:rsidR="00463675" w:rsidRPr="000F4E43" w:rsidRDefault="00463675" w:rsidP="000F4E43">
      <w:pPr>
        <w:pStyle w:val="Source"/>
      </w:pPr>
      <w:r w:rsidRPr="000F4E43">
        <w:t>Cc:</w:t>
      </w:r>
      <w:r w:rsidRPr="000F4E43">
        <w:tab/>
      </w:r>
      <w:r w:rsidR="00B7614D">
        <w:t>CT1,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Zhu Jinguo</w:t>
      </w:r>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C5BA91" w14:textId="0FC85D89" w:rsidR="00D14433" w:rsidRDefault="008061FF" w:rsidP="00DE5A38">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for CT4 for the LS</w:t>
      </w:r>
      <w:r w:rsidR="002B1FF5">
        <w:rPr>
          <w:rFonts w:ascii="Arial" w:hAnsi="Arial" w:cs="Arial"/>
          <w:lang w:eastAsia="zh-CN"/>
        </w:rPr>
        <w:t xml:space="preserve"> </w:t>
      </w:r>
      <w:r>
        <w:rPr>
          <w:rFonts w:ascii="Arial" w:hAnsi="Arial" w:cs="Arial"/>
          <w:lang w:eastAsia="zh-CN"/>
        </w:rPr>
        <w:t>(</w:t>
      </w:r>
      <w:hyperlink r:id="rId9" w:history="1">
        <w:r w:rsidRPr="008061FF">
          <w:rPr>
            <w:rStyle w:val="ab"/>
            <w:rFonts w:ascii="Arial" w:hAnsi="Arial" w:cs="Arial"/>
            <w:lang w:eastAsia="zh-CN"/>
          </w:rPr>
          <w:t>C4-243</w:t>
        </w:r>
        <w:r w:rsidR="00B7614D">
          <w:rPr>
            <w:rStyle w:val="ab"/>
            <w:rFonts w:ascii="Arial" w:hAnsi="Arial" w:cs="Arial"/>
            <w:lang w:eastAsia="zh-CN"/>
          </w:rPr>
          <w:t>492</w:t>
        </w:r>
      </w:hyperlink>
      <w:r w:rsidRPr="008061FF">
        <w:rPr>
          <w:rFonts w:ascii="Arial" w:hAnsi="Arial" w:cs="Arial" w:hint="eastAsia"/>
          <w:lang w:eastAsia="zh-CN"/>
        </w:rPr>
        <w:t>)</w:t>
      </w:r>
      <w:r>
        <w:rPr>
          <w:rFonts w:ascii="Arial" w:hAnsi="Arial" w:cs="Arial"/>
          <w:lang w:eastAsia="zh-CN"/>
        </w:rPr>
        <w:t xml:space="preserve"> on </w:t>
      </w:r>
      <w:r w:rsidR="00B7614D" w:rsidRPr="00B7614D">
        <w:rPr>
          <w:rFonts w:ascii="Arial" w:hAnsi="Arial" w:cs="Arial"/>
          <w:lang w:eastAsia="zh-CN"/>
        </w:rPr>
        <w:t>Configuration of Slice Usage Control Information</w:t>
      </w:r>
      <w:r w:rsidR="00B7614D">
        <w:rPr>
          <w:rFonts w:ascii="Arial" w:hAnsi="Arial" w:cs="Arial"/>
          <w:lang w:eastAsia="zh-CN"/>
        </w:rPr>
        <w:t>.</w:t>
      </w:r>
      <w:r w:rsidR="00DE5A38">
        <w:rPr>
          <w:rFonts w:ascii="Arial" w:hAnsi="Arial" w:cs="Arial"/>
          <w:lang w:eastAsia="zh-CN"/>
        </w:rPr>
        <w:t xml:space="preserve"> SA2 would like to provide the answer to the following questions as the following:</w:t>
      </w:r>
    </w:p>
    <w:p w14:paraId="69822058" w14:textId="77777777" w:rsidR="00B7614D" w:rsidRDefault="00B7614D" w:rsidP="00B7614D">
      <w:pPr>
        <w:rPr>
          <w:rFonts w:ascii="Arial" w:hAnsi="Arial" w:cs="Arial"/>
        </w:rPr>
      </w:pPr>
    </w:p>
    <w:p w14:paraId="401FC515" w14:textId="77777777" w:rsidR="00B7614D" w:rsidRDefault="00B7614D" w:rsidP="00B7614D">
      <w:pPr>
        <w:ind w:left="720"/>
        <w:rPr>
          <w:rFonts w:ascii="Arial" w:hAnsi="Arial" w:cs="Arial"/>
        </w:rPr>
      </w:pPr>
      <w:r w:rsidRPr="00591185">
        <w:rPr>
          <w:rFonts w:ascii="Arial" w:hAnsi="Arial" w:cs="Arial"/>
          <w:b/>
        </w:rPr>
        <w:t>Q1</w:t>
      </w:r>
      <w:r>
        <w:rPr>
          <w:rFonts w:ascii="Arial" w:hAnsi="Arial" w:cs="Arial"/>
        </w:rPr>
        <w:t>: For SA-PDU Session, is the PDU Session inactivity timer independent of access type?</w:t>
      </w:r>
    </w:p>
    <w:p w14:paraId="1FD47186" w14:textId="02FD3B50"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E5A38">
        <w:rPr>
          <w:rFonts w:ascii="Arial" w:hAnsi="Arial" w:cs="Arial"/>
        </w:rPr>
        <w:t>Yes</w:t>
      </w:r>
      <w:r>
        <w:rPr>
          <w:rFonts w:ascii="Arial" w:hAnsi="Arial" w:cs="Arial"/>
        </w:rPr>
        <w:t>.</w:t>
      </w:r>
      <w:r w:rsidR="007818B4">
        <w:rPr>
          <w:rFonts w:ascii="Arial" w:hAnsi="Arial" w:cs="Arial"/>
        </w:rPr>
        <w:t xml:space="preserve"> </w:t>
      </w:r>
    </w:p>
    <w:p w14:paraId="1DD88CCD" w14:textId="77777777" w:rsidR="00B7614D" w:rsidRDefault="00B7614D" w:rsidP="00B7614D">
      <w:pPr>
        <w:ind w:left="720"/>
        <w:rPr>
          <w:rFonts w:ascii="Arial" w:hAnsi="Arial" w:cs="Arial"/>
        </w:rPr>
      </w:pPr>
    </w:p>
    <w:p w14:paraId="179E439B"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To support per S-NSSAI per access type slice usage control defined in 3GPP TS 23.501, does it need to configure different timer values to different access type in UDM?</w:t>
      </w:r>
    </w:p>
    <w:p w14:paraId="6AF57665" w14:textId="12846D53"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100CE7">
        <w:rPr>
          <w:rFonts w:ascii="Arial" w:hAnsi="Arial" w:cs="Arial"/>
        </w:rPr>
        <w:t>No.</w:t>
      </w:r>
    </w:p>
    <w:p w14:paraId="2D944E74" w14:textId="77777777" w:rsidR="00B7614D" w:rsidRDefault="00B7614D" w:rsidP="00B7614D">
      <w:pPr>
        <w:ind w:left="720"/>
        <w:rPr>
          <w:rFonts w:ascii="Arial" w:hAnsi="Arial" w:cs="Arial"/>
        </w:rPr>
      </w:pPr>
    </w:p>
    <w:p w14:paraId="2D927403"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3DB97484" w14:textId="7D62BBE0" w:rsidR="00DE5A38" w:rsidRDefault="00DE5A38" w:rsidP="00B7614D">
      <w:pPr>
        <w:ind w:left="720"/>
        <w:rPr>
          <w:rFonts w:ascii="Arial" w:hAnsi="Arial" w:cs="Arial"/>
        </w:rPr>
      </w:pPr>
      <w:r>
        <w:rPr>
          <w:rFonts w:ascii="Arial" w:hAnsi="Arial" w:cs="Arial"/>
          <w:b/>
        </w:rPr>
        <w:t>SA2 answer:</w:t>
      </w:r>
      <w:r w:rsidRPr="00DE5A38">
        <w:rPr>
          <w:rFonts w:ascii="Arial" w:hAnsi="Arial" w:cs="Arial"/>
        </w:rPr>
        <w:t xml:space="preserve"> </w:t>
      </w:r>
      <w:r w:rsidR="00DE20B8" w:rsidRPr="00DE20B8">
        <w:rPr>
          <w:rFonts w:ascii="Arial" w:hAnsi="Arial" w:cs="Arial"/>
        </w:rPr>
        <w:t>Yes, the AMF/SMF assign same timer value to 3GPP access and non 3GPP access. The AMF (in case of slice d</w:t>
      </w:r>
      <w:r w:rsidR="00DE20B8">
        <w:rPr>
          <w:rFonts w:ascii="Arial" w:hAnsi="Arial" w:cs="Arial"/>
        </w:rPr>
        <w:t>eregistration inactivity timer</w:t>
      </w:r>
      <w:r w:rsidR="00DE20B8">
        <w:rPr>
          <w:rFonts w:ascii="Arial" w:hAnsi="Arial" w:cs="Arial" w:hint="eastAsia"/>
        </w:rPr>
        <w:t>)</w:t>
      </w:r>
      <w:r w:rsidR="00DE20B8">
        <w:rPr>
          <w:rFonts w:ascii="Arial" w:hAnsi="Arial" w:cs="Arial"/>
        </w:rPr>
        <w:t xml:space="preserve"> </w:t>
      </w:r>
      <w:r w:rsidR="00DE20B8" w:rsidRPr="00DE20B8">
        <w:rPr>
          <w:rFonts w:ascii="Arial" w:hAnsi="Arial" w:cs="Arial"/>
        </w:rPr>
        <w:t>and UPF (in case of slice PDU session inactivity timer) starts the timer per S-NSSAI per access type as per clause 5.15.15 of TS</w:t>
      </w:r>
      <w:r w:rsidR="009B632D">
        <w:rPr>
          <w:rFonts w:ascii="Arial" w:hAnsi="Arial" w:cs="Arial"/>
        </w:rPr>
        <w:t xml:space="preserve"> </w:t>
      </w:r>
      <w:r w:rsidR="00DE20B8" w:rsidRPr="00DE20B8">
        <w:rPr>
          <w:rFonts w:ascii="Arial" w:hAnsi="Arial" w:cs="Arial"/>
        </w:rPr>
        <w:t>23.501</w:t>
      </w:r>
    </w:p>
    <w:p w14:paraId="4D487515" w14:textId="77777777" w:rsidR="00B7614D" w:rsidRPr="00B7614D" w:rsidRDefault="00B7614D" w:rsidP="00B7614D">
      <w:pPr>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BEEDF7B" w:rsidR="00463675" w:rsidRPr="000F4E43" w:rsidRDefault="00D14433">
      <w:pPr>
        <w:spacing w:after="120"/>
        <w:ind w:left="1985" w:hanging="1985"/>
        <w:rPr>
          <w:rFonts w:ascii="Arial" w:hAnsi="Arial" w:cs="Arial"/>
          <w:b/>
        </w:rPr>
      </w:pPr>
      <w:r>
        <w:rPr>
          <w:rFonts w:ascii="Arial" w:hAnsi="Arial" w:cs="Arial"/>
          <w:b/>
        </w:rPr>
        <w:t>To CT4</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p>
    <w:p w14:paraId="257C9810" w14:textId="56003844" w:rsidR="00D14433" w:rsidRDefault="00D14433" w:rsidP="00D14433">
      <w:pPr>
        <w:pStyle w:val="a3"/>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CT4</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07ED4698" w14:textId="77777777" w:rsidR="00D14433" w:rsidRPr="00D14433" w:rsidRDefault="00D14433" w:rsidP="00881473">
      <w:pPr>
        <w:pStyle w:val="a3"/>
        <w:tabs>
          <w:tab w:val="clear" w:pos="4153"/>
          <w:tab w:val="clear" w:pos="8306"/>
        </w:tabs>
        <w:rPr>
          <w:rFonts w:ascii="Arial" w:hAnsi="Arial" w:cs="Arial"/>
          <w:lang w:eastAsia="ko-KR"/>
        </w:rPr>
      </w:pPr>
    </w:p>
    <w:p w14:paraId="3B2EE1E2" w14:textId="77777777" w:rsidR="00881473" w:rsidRDefault="00881473" w:rsidP="00881473">
      <w:pPr>
        <w:pStyle w:val="a3"/>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63269924" w14:textId="146F707A" w:rsidR="00881473" w:rsidRDefault="002B1FF5" w:rsidP="00881473">
      <w:pPr>
        <w:rPr>
          <w:rFonts w:ascii="Arial" w:hAnsi="Arial" w:cs="Arial"/>
          <w:color w:val="312E25"/>
          <w:sz w:val="18"/>
          <w:szCs w:val="18"/>
          <w:shd w:val="clear" w:color="auto" w:fill="FFFFFF"/>
        </w:rPr>
      </w:pPr>
      <w:r>
        <w:rPr>
          <w:rFonts w:ascii="Arial" w:hAnsi="Arial" w:cs="Arial"/>
        </w:rPr>
        <w:t>SA2</w:t>
      </w:r>
      <w:r w:rsidR="00881473" w:rsidRPr="00881473">
        <w:rPr>
          <w:rFonts w:ascii="Arial" w:hAnsi="Arial" w:cs="Arial"/>
        </w:rPr>
        <w:t>#</w:t>
      </w:r>
      <w:r>
        <w:rPr>
          <w:rFonts w:ascii="Arial" w:hAnsi="Arial" w:cs="Arial"/>
        </w:rPr>
        <w:t>166</w:t>
      </w:r>
      <w:r w:rsidR="00881473" w:rsidRPr="00881473">
        <w:rPr>
          <w:rFonts w:ascii="Arial" w:hAnsi="Arial" w:cs="Arial"/>
        </w:rPr>
        <w:tab/>
      </w:r>
      <w:r w:rsidR="00881473" w:rsidRPr="00881473">
        <w:rPr>
          <w:rFonts w:ascii="Arial" w:hAnsi="Arial" w:cs="Arial"/>
        </w:rPr>
        <w:tab/>
      </w:r>
      <w:r>
        <w:rPr>
          <w:rFonts w:ascii="Arial" w:hAnsi="Arial" w:cs="Arial"/>
        </w:rPr>
        <w:t>Nov</w:t>
      </w:r>
      <w:r w:rsidR="00881473" w:rsidRPr="00881473">
        <w:rPr>
          <w:rFonts w:ascii="Arial" w:hAnsi="Arial" w:cs="Arial"/>
        </w:rPr>
        <w:t xml:space="preserve"> </w:t>
      </w:r>
      <w:r w:rsidR="009A4922">
        <w:rPr>
          <w:rFonts w:ascii="Arial" w:hAnsi="Arial" w:cs="Arial"/>
        </w:rPr>
        <w:t>1</w:t>
      </w:r>
      <w:r>
        <w:rPr>
          <w:rFonts w:ascii="Arial" w:hAnsi="Arial" w:cs="Arial"/>
        </w:rPr>
        <w:t>8</w:t>
      </w:r>
      <w:r w:rsidR="00B2418D">
        <w:rPr>
          <w:rFonts w:ascii="Arial" w:hAnsi="Arial" w:cs="Arial"/>
        </w:rPr>
        <w:t>-</w:t>
      </w:r>
      <w:r>
        <w:rPr>
          <w:rFonts w:ascii="Arial" w:hAnsi="Arial" w:cs="Arial"/>
        </w:rPr>
        <w:t>22</w:t>
      </w:r>
      <w:r w:rsidR="00FF088D">
        <w:rPr>
          <w:rFonts w:ascii="Arial" w:hAnsi="Arial" w:cs="Arial"/>
        </w:rPr>
        <w:t>, 2024</w:t>
      </w:r>
      <w:r w:rsidR="00881473" w:rsidRPr="00881473">
        <w:rPr>
          <w:rFonts w:ascii="Arial" w:hAnsi="Arial" w:cs="Arial"/>
        </w:rPr>
        <w:t xml:space="preserve"> </w:t>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Pr>
          <w:rFonts w:ascii="Arial" w:hAnsi="Arial" w:cs="Arial"/>
          <w:color w:val="312E25"/>
          <w:sz w:val="18"/>
          <w:szCs w:val="18"/>
          <w:shd w:val="clear" w:color="auto" w:fill="FFFFFF"/>
        </w:rPr>
        <w:t>Orlando , US</w:t>
      </w:r>
    </w:p>
    <w:p w14:paraId="123AADE6" w14:textId="50CA543F" w:rsidR="002B1FF5" w:rsidRPr="00881473" w:rsidRDefault="002B1FF5" w:rsidP="00881473">
      <w:pPr>
        <w:rPr>
          <w:szCs w:val="22"/>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sectPr w:rsidR="002B1FF5" w:rsidRPr="0088147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DCD46" w14:textId="77777777" w:rsidR="0030747A" w:rsidRDefault="0030747A">
      <w:r>
        <w:separator/>
      </w:r>
    </w:p>
  </w:endnote>
  <w:endnote w:type="continuationSeparator" w:id="0">
    <w:p w14:paraId="0AB7F827" w14:textId="77777777" w:rsidR="0030747A" w:rsidRDefault="0030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1AD43" w14:textId="77777777" w:rsidR="0030747A" w:rsidRDefault="0030747A">
      <w:r>
        <w:separator/>
      </w:r>
    </w:p>
  </w:footnote>
  <w:footnote w:type="continuationSeparator" w:id="0">
    <w:p w14:paraId="59F069BA" w14:textId="77777777" w:rsidR="0030747A" w:rsidRDefault="003074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20638"/>
    <w:rsid w:val="00027ACA"/>
    <w:rsid w:val="000459F9"/>
    <w:rsid w:val="00061460"/>
    <w:rsid w:val="00085359"/>
    <w:rsid w:val="000B1AA1"/>
    <w:rsid w:val="000E64DF"/>
    <w:rsid w:val="000F4E43"/>
    <w:rsid w:val="00100CE7"/>
    <w:rsid w:val="00105899"/>
    <w:rsid w:val="00111E15"/>
    <w:rsid w:val="00133FAA"/>
    <w:rsid w:val="00156177"/>
    <w:rsid w:val="00160824"/>
    <w:rsid w:val="001608BF"/>
    <w:rsid w:val="001734EB"/>
    <w:rsid w:val="001A4AF7"/>
    <w:rsid w:val="001C0913"/>
    <w:rsid w:val="001C3C69"/>
    <w:rsid w:val="002B1FF5"/>
    <w:rsid w:val="002C130F"/>
    <w:rsid w:val="002E7254"/>
    <w:rsid w:val="00304F14"/>
    <w:rsid w:val="0030747A"/>
    <w:rsid w:val="00324107"/>
    <w:rsid w:val="00326B06"/>
    <w:rsid w:val="00327A93"/>
    <w:rsid w:val="00347947"/>
    <w:rsid w:val="00363041"/>
    <w:rsid w:val="003663C4"/>
    <w:rsid w:val="00367678"/>
    <w:rsid w:val="003901E1"/>
    <w:rsid w:val="00391B5E"/>
    <w:rsid w:val="00392F85"/>
    <w:rsid w:val="00395DB3"/>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4B08"/>
    <w:rsid w:val="005A13E7"/>
    <w:rsid w:val="005A342E"/>
    <w:rsid w:val="005C201A"/>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5279B"/>
    <w:rsid w:val="007713F0"/>
    <w:rsid w:val="0077485D"/>
    <w:rsid w:val="007818B4"/>
    <w:rsid w:val="00783464"/>
    <w:rsid w:val="007D4E88"/>
    <w:rsid w:val="007E7BED"/>
    <w:rsid w:val="00803FA3"/>
    <w:rsid w:val="008061FF"/>
    <w:rsid w:val="00847474"/>
    <w:rsid w:val="008504D2"/>
    <w:rsid w:val="0086690D"/>
    <w:rsid w:val="00867DED"/>
    <w:rsid w:val="008701CA"/>
    <w:rsid w:val="00881473"/>
    <w:rsid w:val="0089666F"/>
    <w:rsid w:val="008A1494"/>
    <w:rsid w:val="008E6F16"/>
    <w:rsid w:val="008F5B13"/>
    <w:rsid w:val="0090241A"/>
    <w:rsid w:val="0090666B"/>
    <w:rsid w:val="00923E7C"/>
    <w:rsid w:val="009509AF"/>
    <w:rsid w:val="00957E6B"/>
    <w:rsid w:val="009A4922"/>
    <w:rsid w:val="009B17E9"/>
    <w:rsid w:val="009B632D"/>
    <w:rsid w:val="009F6E85"/>
    <w:rsid w:val="00A40E1F"/>
    <w:rsid w:val="00A52A92"/>
    <w:rsid w:val="00A7348D"/>
    <w:rsid w:val="00AD51BB"/>
    <w:rsid w:val="00AE489C"/>
    <w:rsid w:val="00AE7BE7"/>
    <w:rsid w:val="00B144F4"/>
    <w:rsid w:val="00B2418D"/>
    <w:rsid w:val="00B33491"/>
    <w:rsid w:val="00B43937"/>
    <w:rsid w:val="00B61916"/>
    <w:rsid w:val="00B7614D"/>
    <w:rsid w:val="00B811A8"/>
    <w:rsid w:val="00B9208F"/>
    <w:rsid w:val="00BB5493"/>
    <w:rsid w:val="00BB63AE"/>
    <w:rsid w:val="00BD5A55"/>
    <w:rsid w:val="00BE5D0B"/>
    <w:rsid w:val="00BF7EE2"/>
    <w:rsid w:val="00C02B46"/>
    <w:rsid w:val="00C101D8"/>
    <w:rsid w:val="00C165D1"/>
    <w:rsid w:val="00C21149"/>
    <w:rsid w:val="00C21F2D"/>
    <w:rsid w:val="00C4513C"/>
    <w:rsid w:val="00C50271"/>
    <w:rsid w:val="00C6700A"/>
    <w:rsid w:val="00C74453"/>
    <w:rsid w:val="00C76CA3"/>
    <w:rsid w:val="00CA2FB0"/>
    <w:rsid w:val="00CD73CB"/>
    <w:rsid w:val="00CE1B9A"/>
    <w:rsid w:val="00CE2539"/>
    <w:rsid w:val="00CE608F"/>
    <w:rsid w:val="00CF0CF4"/>
    <w:rsid w:val="00D14433"/>
    <w:rsid w:val="00D53018"/>
    <w:rsid w:val="00D676CD"/>
    <w:rsid w:val="00D87402"/>
    <w:rsid w:val="00DA5361"/>
    <w:rsid w:val="00DE20B8"/>
    <w:rsid w:val="00DE5A38"/>
    <w:rsid w:val="00E118F2"/>
    <w:rsid w:val="00E16BBB"/>
    <w:rsid w:val="00E20604"/>
    <w:rsid w:val="00E21314"/>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124_Maastricht/Docs/C4-243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EB3EB-A5AF-4948-9F4A-0FEA73534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ZTE2</cp:lastModifiedBy>
  <cp:revision>2</cp:revision>
  <cp:lastPrinted>2002-04-23T07:10:00Z</cp:lastPrinted>
  <dcterms:created xsi:type="dcterms:W3CDTF">2024-10-17T05:47:00Z</dcterms:created>
  <dcterms:modified xsi:type="dcterms:W3CDTF">2024-10-17T05:47:00Z</dcterms:modified>
</cp:coreProperties>
</file>